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AEA78" w14:textId="77777777" w:rsidR="009A7C9D" w:rsidRDefault="009A7C9D" w:rsidP="009A7C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455016" wp14:editId="401E38A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1FD46" w14:textId="77777777" w:rsidR="009A7C9D" w:rsidRDefault="009A7C9D" w:rsidP="009A7C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7E2DB0" w14:textId="77777777" w:rsidR="009A7C9D" w:rsidRDefault="009A7C9D" w:rsidP="009A7C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3AB88D0" w14:textId="77777777" w:rsidR="009A7C9D" w:rsidRPr="00604332" w:rsidRDefault="009A7C9D" w:rsidP="009A7C9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AC5F2B" w14:textId="77777777" w:rsidR="009A7C9D" w:rsidRDefault="009A7C9D" w:rsidP="009A7C9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CBB2AA" w14:textId="77777777" w:rsidR="009A7C9D" w:rsidRDefault="009A7C9D" w:rsidP="009A7C9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A91E685" w14:textId="4B1F61FB" w:rsidR="009A7C9D" w:rsidRPr="00BC05AF" w:rsidRDefault="009A7C9D" w:rsidP="009A7C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102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695BB84" w:rsidR="00F62B9B" w:rsidRDefault="000329A9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29A9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</w:t>
      </w:r>
      <w:r w:rsidRPr="000329A9">
        <w:rPr>
          <w:rFonts w:ascii="Times New Roman" w:hAnsi="Times New Roman" w:cs="Times New Roman"/>
          <w:bCs/>
          <w:sz w:val="28"/>
          <w:szCs w:val="28"/>
        </w:rPr>
        <w:t xml:space="preserve"> клопотання ПРИВАТНОГО ПІДПРИЄМСТВА «ОЛЬВІЯ», ідентифікаційний код юридичної особи 32144281, місцезнаходження юридичної особи: 22247, Вінницька область, Вінницький район,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ело </w:t>
      </w:r>
      <w:r w:rsidRPr="000329A9">
        <w:rPr>
          <w:rFonts w:ascii="Times New Roman" w:hAnsi="Times New Roman" w:cs="Times New Roman"/>
          <w:bCs/>
          <w:sz w:val="28"/>
          <w:szCs w:val="28"/>
        </w:rPr>
        <w:t>Сопин, вул</w:t>
      </w:r>
      <w:r>
        <w:rPr>
          <w:rFonts w:ascii="Times New Roman" w:hAnsi="Times New Roman" w:cs="Times New Roman"/>
          <w:bCs/>
          <w:sz w:val="28"/>
          <w:szCs w:val="28"/>
        </w:rPr>
        <w:t xml:space="preserve">иця </w:t>
      </w:r>
      <w:r w:rsidRPr="000329A9">
        <w:rPr>
          <w:rFonts w:ascii="Times New Roman" w:hAnsi="Times New Roman" w:cs="Times New Roman"/>
          <w:bCs/>
          <w:sz w:val="28"/>
          <w:szCs w:val="28"/>
        </w:rPr>
        <w:t>Центральна, 1з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29A9">
        <w:rPr>
          <w:rFonts w:ascii="Times New Roman" w:hAnsi="Times New Roman" w:cs="Times New Roman"/>
          <w:bCs/>
          <w:sz w:val="28"/>
          <w:szCs w:val="28"/>
        </w:rPr>
        <w:t>технічн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0329A9">
        <w:rPr>
          <w:rFonts w:ascii="Times New Roman" w:hAnsi="Times New Roman" w:cs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0329A9">
        <w:rPr>
          <w:rFonts w:ascii="Times New Roman" w:hAnsi="Times New Roman" w:cs="Times New Roman"/>
          <w:bCs/>
          <w:sz w:val="28"/>
          <w:szCs w:val="28"/>
        </w:rPr>
        <w:t xml:space="preserve"> із землеустрою щодо інвентаризації земельної ділянки сільськогосподарського призначення комунальної форми власності, кадастровий номер 0523482800:01:003:0159, площею 0,5183 га, з визначеним цільовим призначенням — 01.01 Для ведення товарного сільськогосподарського виробництва, яка розташована на території Погребищенської міської територіальної громади Вінницького району Вінницької області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74BB071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</w:t>
      </w:r>
      <w:r w:rsidR="000329A9" w:rsidRPr="000329A9">
        <w:rPr>
          <w:rFonts w:ascii="Times New Roman" w:hAnsi="Times New Roman" w:cs="Times New Roman"/>
          <w:bCs/>
          <w:sz w:val="28"/>
          <w:szCs w:val="28"/>
        </w:rPr>
        <w:t xml:space="preserve">із землеустрою щодо інвентаризації земельної ділянки сільськогосподарського призначення комунальної форми власності, кадастровий номер 0523482800:01:003:0159, площею 0,5183 га, з визначеним цільовим призначенням — 01.01 Для ведення товарного </w:t>
      </w:r>
      <w:r w:rsidR="000329A9" w:rsidRPr="000329A9">
        <w:rPr>
          <w:rFonts w:ascii="Times New Roman" w:hAnsi="Times New Roman" w:cs="Times New Roman"/>
          <w:bCs/>
          <w:sz w:val="28"/>
          <w:szCs w:val="28"/>
        </w:rPr>
        <w:lastRenderedPageBreak/>
        <w:t>сільськогосподарського виробництва, яка розташована на території Погребищенської міської територіальної громади Вінницького району Вінницької області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</w:t>
      </w:r>
      <w:r w:rsidR="000329A9">
        <w:rPr>
          <w:rFonts w:ascii="Times New Roman" w:hAnsi="Times New Roman" w:cs="Times New Roman"/>
          <w:bCs/>
          <w:sz w:val="28"/>
          <w:szCs w:val="28"/>
        </w:rPr>
        <w:t>ТОВАРИСТВОМ З ОБМЕЖЕНОЮ ВІДПОВІДАЛЬНІСТЮ «ВІННИЦЬКИЙ НАУКОВО — ДОСЛІДНИЙ ТА ПРОЄКТНИЙ ІНСТИТУТ ЗЕМЛЕУСТРОЮ».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A6FE71F" w:rsidR="003F18B9" w:rsidRDefault="000329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7E5C1" w14:textId="77777777" w:rsidR="00DD41C3" w:rsidRDefault="00DD41C3" w:rsidP="00063119">
      <w:pPr>
        <w:spacing w:after="0" w:line="240" w:lineRule="auto"/>
      </w:pPr>
      <w:r>
        <w:separator/>
      </w:r>
    </w:p>
  </w:endnote>
  <w:endnote w:type="continuationSeparator" w:id="0">
    <w:p w14:paraId="7FA720B2" w14:textId="77777777" w:rsidR="00DD41C3" w:rsidRDefault="00DD41C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1858B" w14:textId="77777777" w:rsidR="00DD41C3" w:rsidRDefault="00DD41C3" w:rsidP="00063119">
      <w:pPr>
        <w:spacing w:after="0" w:line="240" w:lineRule="auto"/>
      </w:pPr>
      <w:r>
        <w:separator/>
      </w:r>
    </w:p>
  </w:footnote>
  <w:footnote w:type="continuationSeparator" w:id="0">
    <w:p w14:paraId="35FA6C8D" w14:textId="77777777" w:rsidR="00DD41C3" w:rsidRDefault="00DD41C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0691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29A9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34A8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A7C9D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1C3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162A-BF30-44FA-B555-A6ADFF35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2026-02-20T08:55:00Z</dcterms:created>
  <dcterms:modified xsi:type="dcterms:W3CDTF">2026-03-02T06:22:00Z</dcterms:modified>
</cp:coreProperties>
</file>